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BAEF" w14:textId="77777777" w:rsidR="00FC0F9B" w:rsidRPr="006E4F7E" w:rsidRDefault="00FC0F9B" w:rsidP="00FC0F9B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</w:pP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қағидаларын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бекіту</w:t>
      </w:r>
      <w:proofErr w:type="spellEnd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KZ"/>
          <w14:ligatures w14:val="none"/>
        </w:rPr>
        <w:t>туралы</w:t>
      </w:r>
      <w:proofErr w:type="spellEnd"/>
    </w:p>
    <w:p w14:paraId="147D1421" w14:textId="77777777" w:rsidR="00FC0F9B" w:rsidRPr="006E4F7E" w:rsidRDefault="00FC0F9B" w:rsidP="00FC0F9B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</w:pP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2020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19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маусымдағы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№ 254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бұйрығы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Әділет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министрлігінде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2020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22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маусымда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№ 20883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тіркелді</w:t>
      </w:r>
      <w:proofErr w:type="spellEnd"/>
      <w:r w:rsidRPr="006E4F7E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D31ABC4" w14:textId="0D33B06C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2013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сәуірдегі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5" w:anchor="z12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10-бабының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тармақшасына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БҰЙЫРАМЫН:</w:t>
      </w:r>
    </w:p>
    <w:p w14:paraId="0597665B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Қоса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"https://adilet.zan.kz/kaz/docs/V2000020883" \l "z11"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қағидалары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бекітілсін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C3E76F8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бұйрыққа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"https://adilet.zan.kz/kaz/docs/V2000020883" \l "z58"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қосымшаға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бұйрықтарының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жойылсын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366CDA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министрлігінің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комитеті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заңнамада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39EB628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бұйрықтың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Әділет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министрлігінде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тіркелуін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6304C2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бұйрықты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министрлігінің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интернет-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ресурсында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5E67651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Әділет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министрлігінде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тіркеуден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министрлігінің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департаментіне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тармақтың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6" w:anchor="z5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1)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 </w:t>
      </w:r>
      <w:hyperlink r:id="rId7" w:anchor="z6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2)-</w:t>
        </w:r>
        <w:proofErr w:type="spellStart"/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тармақшаларында</w:t>
        </w:r>
        <w:proofErr w:type="spellEnd"/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көзделген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іс-шаралардың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мәліметтерді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қамтамасыз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етсін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555EED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4.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бұйрықтың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жетекшілік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жасайтын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вице-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жүктелсін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CB7CF9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5.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алғашқы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жарияланған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қолданысқа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C0F9B" w:rsidRPr="006E4F7E" w14:paraId="33204086" w14:textId="77777777" w:rsidTr="00FC0F9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4DEBA" w14:textId="77777777" w:rsidR="00FC0F9B" w:rsidRPr="006E4F7E" w:rsidRDefault="00FC0F9B" w:rsidP="00FC0F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 xml:space="preserve">     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Республикасының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ғылым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168DA" w14:textId="77777777" w:rsidR="00FC0F9B" w:rsidRPr="006E4F7E" w:rsidRDefault="00FC0F9B" w:rsidP="00FC0F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 xml:space="preserve">А.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Аймагамбетов</w:t>
            </w:r>
            <w:proofErr w:type="spellEnd"/>
          </w:p>
        </w:tc>
      </w:tr>
    </w:tbl>
    <w:p w14:paraId="77581989" w14:textId="77777777" w:rsidR="00FC0F9B" w:rsidRPr="006E4F7E" w:rsidRDefault="00FC0F9B" w:rsidP="00FC0F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kern w:val="0"/>
          <w:sz w:val="20"/>
          <w:szCs w:val="20"/>
          <w:lang w:eastAsia="ru-KZ"/>
          <w14:ligatures w14:val="none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C0F9B" w:rsidRPr="006E4F7E" w14:paraId="076B132B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89A34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07310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0" w:name="z10"/>
            <w:bookmarkEnd w:id="0"/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Республикасы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ғылым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министрінің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2020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жылғы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19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маусымдағы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№ 254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Бұйрықпен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бекітілді</w:t>
            </w:r>
            <w:proofErr w:type="spellEnd"/>
          </w:p>
        </w:tc>
      </w:tr>
    </w:tbl>
    <w:p w14:paraId="31CB10BE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қағидалары</w:t>
      </w:r>
      <w:proofErr w:type="spellEnd"/>
    </w:p>
    <w:p w14:paraId="564E24BC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Ескерту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Қағидалар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жаңа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редакцияда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- ҚР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Оқу-ағарту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м.а.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31.05.2024 </w:t>
      </w:r>
      <w:hyperlink r:id="rId8" w:anchor="z37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№ 133</w:t>
        </w:r>
      </w:hyperlink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алғашқы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жарияланған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күнтізбелік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он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өткен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соң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қолданысқа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енгізіледі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бұйрығымен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EE426BA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1-тарау.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Жалпы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ережелер</w:t>
      </w:r>
      <w:proofErr w:type="spellEnd"/>
    </w:p>
    <w:p w14:paraId="61AE6CA9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"https://adilet.zan.kz/kaz/docs/V2000020883" \l "z11"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қағидалары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ерлі-зайыптылық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отбасы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"https://adilet.zan.kz/kaz/docs/K1100000518" \l "z1"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Кодексіне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"https://adilet.zan.kz/kaz/docs/Z020000345_" \l "z2"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Республикасындағы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құқықтары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",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"https://adilet.zan.kz/kaz/docs/Z020000343_" \l "z1"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Кемтар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әлеуметтiк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медициналық-педагогикалық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түзеу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қолдау</w:t>
      </w:r>
      <w:proofErr w:type="spellEnd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Заңдарына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денсаулығы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денсаулық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сақтау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Кодексінің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270-бабының </w:t>
      </w:r>
      <w:hyperlink r:id="rId9" w:anchor="z342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1-тармағының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3-1)-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тармақшасына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26-бабының </w:t>
      </w:r>
      <w:hyperlink r:id="rId10" w:anchor="z41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"Педагог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мәртебесі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12-бабының </w:t>
      </w:r>
      <w:hyperlink r:id="rId11" w:anchor="z57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3-тармағына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қызметшілердің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мәртебесі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" 52-бабының </w:t>
      </w:r>
      <w:hyperlink r:id="rId12" w:anchor="z67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3-тармағына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арнаулы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78-бабының </w:t>
      </w:r>
      <w:hyperlink r:id="rId13" w:anchor="z984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8-тармағына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фельдъегерлік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16-бабының </w:t>
      </w:r>
      <w:hyperlink r:id="rId14" w:anchor="z118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4-тармағына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қорғау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64-бабының </w:t>
      </w:r>
      <w:hyperlink r:id="rId15" w:anchor="z95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5-тармағына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16" w:anchor="z12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10-бабының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1)-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тармақшасына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әзірленген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B8B66F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меншік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нысанына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бағыныстылығына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қарамастан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тапсырысы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МДҰ)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DFAB85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3.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мынадай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ұғымдар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067F104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автоматтандырылған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АЖО)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автоматтандыруға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бағытталған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39FC3B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архив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мүдделілігінің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болмауына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тоқтатылған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тарапынан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бұзушылықтар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шығарылған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көзделген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себептер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алынған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жиынтығы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3231F9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бөбекжай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балабақша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санаториялық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бөбекжай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бөбекжай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балабақша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(4, 9, 10, 5, 12, 24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сағат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тәрбиелеу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ерте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кіші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ортаңғы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ересек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мектепалды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даярлық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тобы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әртүрлі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5809A5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бюллетені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соңында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даярлық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бағдарламасын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игерген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тәрбиеленушілердің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шығарылуын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тобынан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екіншісіне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көшіруді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жинақтауды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ескере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базада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хронологиясын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белгілейтін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хаттама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1AE8A7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5)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бірнеше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жиынтығын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көздейтін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нысаны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0030FA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6)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базадағы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тізілімі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тізілімі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-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меншік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нысанына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бағыныстылығына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қарамастан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407BA53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7)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кезектіліктің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базасы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база) -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деректер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қорында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ҰБДҚ)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МДҰ)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бизнес-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процестердің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автоматты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қамтамасыз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27E60C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8)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бірдей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режиміндегі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жасасудан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бірден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есептеле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бастайтын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2553DA2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9)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кезектілік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нөмірі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CE41F6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10)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ақпараттандыру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объектісі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ақпараттандыру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объектісі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бизнес-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процестердің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автоматты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қамтамасыз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ҰБДҚ-мен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кіріктірілген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69545B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11)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базада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таңдаған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бір-біріне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7A1AB5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12)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 –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топтамасын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жасасуға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негіздеме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базамен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0372BA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13)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мобильді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базасы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МАБ)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авторизациялау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SMS-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парольдерді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SMS-пароль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қажетті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мобильді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телефоны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нөмерлерінің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базасы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F9299F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14)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проактивті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өтінішінсіз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бастамасы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629224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15)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санаториялық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тәрбиеленушінің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сақталатын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сондықтан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қабылданатын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313A75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16)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ақпараттандыру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объектілерінің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кезеңдерінен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мақсатында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жолданатын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мәтіндік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407E0B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17)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МДҰ-да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кезеңінде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ата-анасы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арасындағы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құқықтары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міндеттерін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тәрбиелеу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өзара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жауапкершілік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тетігін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белгілейтін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өзара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қарым-қатынасты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реттейтін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D44AF29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2-тарау.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қызметтерді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тәртібі</w:t>
      </w:r>
      <w:proofErr w:type="spellEnd"/>
    </w:p>
    <w:p w14:paraId="5F009A33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1-параграф. "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мектеп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жасына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(6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тәртібі</w:t>
      </w:r>
      <w:proofErr w:type="spellEnd"/>
    </w:p>
    <w:p w14:paraId="35287C5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4.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маңызы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астананың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басқармалары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аудандардың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облыстық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маңызы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бөлімдері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D378320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5.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ата-ана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" веб-порталы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портал)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ақпараттандыру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объектілері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17" w:anchor="z146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1-қосымшаға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18" w:anchor="z147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2-қосымшаның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8-тармағында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5AE5B3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аяқталғаннан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демалыс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күндері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жүгінген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еңбек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заңнамасына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нәтижелерін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CECFDF5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кодексінің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190-бабына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резидент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емес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көзделген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AD75859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19" w:anchor="z17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14-бабының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3-1)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4)-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тармақшаларында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қойылатын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"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2-қосымшада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2653EF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емес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топтамасын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дәлелді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дайындайды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12CCA6A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тізбесінің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9-тармағына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көрсетуден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негіздер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анықталған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кабинетіне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20" w:anchor="z149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3-қосымшаға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көрсетуден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тартылғаны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E5E320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6.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пысықтайды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EB30C2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жүйелермен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интеграциялау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жолымен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сәтінде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автоматты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өңделеді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5E59EB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сәтінде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автоматты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өңделеді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507947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АЖО-да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сәйкестігін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ED6C6D0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берушіден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АЖО-да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алынғаннан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өңдеп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нөмерін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 </w:t>
      </w:r>
      <w:hyperlink r:id="rId21" w:anchor="z151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4-қосымшаға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095D48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7.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өтінішінсіз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бастамасымен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ұялы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абоненттік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құрылғысының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телефон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нөмірін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www.egov.kz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" веб-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порталында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проактивті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0F073D6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сұраным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автоматты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23CA48CC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2)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проактивті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ұялы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абоненттік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құрылғысының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көмегімен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келісімін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қажетті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қолжетімді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мәліметтерді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22" w:anchor="z152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5-қосымшаға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2576C9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8.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таңдауы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"Бала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хал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актілерінің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жазбаларына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өзгерістер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толықтырулар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түзетулер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жиынтықта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EED16E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9.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өзгерістер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толықтырулар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орган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нормативтік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тіркегеннен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өзгерістер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толықтырулар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ақпараттық-коммуникациялық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инфрақұрылым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операторына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берушілерге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орталығына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894C020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5-бабы 2-тармағының </w:t>
      </w:r>
      <w:hyperlink r:id="rId23" w:anchor="z144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 xml:space="preserve">11) </w:t>
        </w:r>
        <w:proofErr w:type="spellStart"/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тармақшасына</w:t>
        </w:r>
        <w:proofErr w:type="spellEnd"/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сатысы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мониторингісінің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жүйесіне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енгізуді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қамтамасыз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D9B54C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10.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тізілімінен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4-ке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миллисекундқа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дәлдікпен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тілін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ескере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бір-біріне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автоматты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B10C4B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МДҰ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алдында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D57799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негіздерде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арақатынасында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бөлінеді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FDFAEC1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бөбекжайларға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балабақшаларға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сөйлеу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қабілеті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бұзылған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тірек-қимыл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аппараты,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зияткерлік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дамуы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бұзылған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психикалық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дамуы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тежелген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лардағы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типтердегі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түрлердегі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орта,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техникалық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орта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қосымша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үлгілік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2022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31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тамыздағы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385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"https://adilet.zan.kz/kaz/docs/V2200029329" \l "z5"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бұйрығымен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Нормативтік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актілерді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тізілімінде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29329)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үлгілік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психологиялық-медициналық-педагогикалық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консультацияның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ұсынымына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33FFE5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Санаториялық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бөбекжайларға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елді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мекеннің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іріктеу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комиссиясының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қорытындысына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оңалту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/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алдын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90D8D2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11.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ағымдағы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күнтізбелік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соңына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аспайтын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психологиялық-медициналық-педагогикалық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консультацияның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ұсынымдарына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ескеріледі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7EDBFF5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Бала 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психологиялық-медициналық-педагогикалық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консультацияның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ұсынымдарына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шығарылады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6E9E4D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12.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таңдау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бұзады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5FD910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13.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5BB0BF55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1)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қызметшілердің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мәртебесі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52-бабының </w:t>
      </w:r>
      <w:hyperlink r:id="rId24" w:anchor="z67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3-тармағына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Арнаулы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78-бабының </w:t>
      </w:r>
      <w:hyperlink r:id="rId25" w:anchor="z984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8-тармағына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қорғау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64-бабының </w:t>
      </w:r>
      <w:hyperlink r:id="rId26" w:anchor="z95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5-тармағына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фельдъегерлік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16-бабының </w:t>
      </w:r>
      <w:hyperlink r:id="rId27" w:anchor="z118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4-тармағына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қорғау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64-бабының </w:t>
      </w:r>
      <w:hyperlink r:id="rId28" w:anchor="z95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5-тармағына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түскенде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26A91644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"Педагог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мәртебесі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12-бабының </w:t>
      </w:r>
      <w:hyperlink r:id="rId29" w:anchor="z57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3-тармағына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денсаулығы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денсаулық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сақтау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Кодексінің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270-бабының </w:t>
      </w:r>
      <w:hyperlink r:id="rId30" w:anchor="z342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1-тармағынның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3-1)-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тармақшасына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;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мүгедектер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;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ата-анасының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қамқорлығынсыз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;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отбасылардан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шыққан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;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;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мүгедек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отбасындағы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ата-аналарының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өкілдерінің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түскенде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FC8083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жеңілдік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мәртебесі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өзгергенде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7F10EA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тастау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нәтижесінде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жойған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5CD397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5)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өзгерткенде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D21BD9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6)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272B7A5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7)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архивке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орналастырғанда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5FC2FD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8)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мүддесіз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жаңартылады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6C3874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14.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дұрыстығын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екі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тексереді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жиынтық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сұранымдарды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көрсетуден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62A39B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15.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0CF3EEE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тілін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1-ден 4-ке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таңдау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білдіреді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521D9B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2)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жоспарланған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EA9C5E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сайын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мүдделілігін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219FDE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тастайды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4A2DFF0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5)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кезеңде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өзгертеді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19E6CC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6)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кезектілікті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5C05DC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7)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FDA26F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8)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F1651E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9)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651329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10)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білдіреді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40F51C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қояды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AC1279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мүдделілігін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мүдделілігін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11 ай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проактивті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тәсілмен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айдан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теріс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архивке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F18C61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проактивті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тәсілмен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екі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күнтізбелік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тартқан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архивке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келмеген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10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тоқтатылып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мүдделілігін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теріс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келгенде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архивке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473377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16.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Тәулік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істейтін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жаңа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болуына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бөлудің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үздіксіз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процесін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база:</w:t>
      </w:r>
    </w:p>
    <w:p w14:paraId="4323C06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тіркейді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тіркеуден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архивке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қарастырады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4D98DFA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соңында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МДҰ-дан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шығатын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тобынан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екіншісіне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ауыстыру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CC9A26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проактивті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тәсілмен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екінші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тәулік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;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теріс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E68FA6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      4) 6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психологиялық-медициналық-педагогикалық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консультацияның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қорытындысы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ағымдағы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соңына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тастайды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оны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барынша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рұқсат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жетуіне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архивке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C5A198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5)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дұрыстығын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тексеру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жүргізілетіндігі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2791418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6)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берушілердің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өткізіп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жеткізу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ерікті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A8BC5F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17. МДҰ:</w:t>
      </w:r>
    </w:p>
    <w:p w14:paraId="2F365A1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соңында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мектепалды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даярлық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бағдарламасынан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тәрбиеленушілерді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шығаруды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тобынан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екінші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тобына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ауыстыруды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жинақтауды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ескере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бюллетенін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32BEC0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санаториялық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бөбекжайға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тәрбиеленушінің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сақтауға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мүмкіндік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70A3B5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18.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шешімдеріне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әрекеттеріне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әрекетсіздігіне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заңдарына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сапасын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бағалау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E93ED19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19.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корпорацияның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мекен-жайына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25-бабының </w:t>
      </w:r>
      <w:hyperlink r:id="rId31" w:anchor="z75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2-тармағына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5 (бес)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қарастырылады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BFBA62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20.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кабинетінен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портал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өңдеу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жеткізу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қараудан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барысында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жаңартылатын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қолжетімді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02230B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Портал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шағымдану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AB38A5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сапасын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бағалау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мекен-жайына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15 (он бес)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қарастырылады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4CEE56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нәтижелерімен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келіспеген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заңнамасында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жүгінеді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0426F70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2-параграф. "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тәртібі</w:t>
      </w:r>
      <w:proofErr w:type="spellEnd"/>
    </w:p>
    <w:p w14:paraId="7FB9F42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      21. "МДҰ-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барлық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түрлердегі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BD9500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22.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портал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ақпараттандыру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объектілері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жүргізіледі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AE08CD6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32" w:anchor="z17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14-бабының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3-1)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4)-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тармақшаларында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қойылатын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"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2-қосымшада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387DB9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база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5 (бес)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жарамды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келісімін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қарауына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DFFEE6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жинау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кезеңінде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базада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бірдей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режимінде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E6A7269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қолданылу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барлық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жинағаннан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33" w:anchor="z153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6-қосымшаның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8-тармағына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" порталы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портал)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ақпараттандыру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объектілері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4B4036F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1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34" w:anchor="z153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6-қосымшаға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8-тармаққа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сәйкестігін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тексереді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8F47245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емес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топтамасын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дәлелді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дайындайды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4D09CB4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денсаулығы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денсаулық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сақтау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Кодексінің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85-бабының </w:t>
      </w:r>
      <w:hyperlink r:id="rId35" w:anchor="z1583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11-тармағына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тобында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жоспарлы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профилактикалық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егулерді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үлесі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10%-дан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асқан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21884D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фактісі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анықталған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сұрау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толтырады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көшірмелерін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тіркейді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сұрау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өңдегеннен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тексергеннен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тіркегеннен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кабинетінде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сұрау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салуды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мәртебесі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нәтижесін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1AD626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топтамасын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қалыптастырылғаннан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жетімді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тәсілдермен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ЭЦҚ, QR)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қойылатын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жасасу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қойылғаннан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кабинетіне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қабылданғаны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3A5070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      23.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бірінші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таңдаған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соңына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D0A4EF5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жаңа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ауыстыру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тұрғылықты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ауыстыру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F84038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қайтарылады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688AC9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24.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ағымдағы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соңына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келуі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психологиялық-медициналық-педагогикалық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консультацияның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ұсынымдарына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ескеріледі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452B0A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25.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сәттен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тәуліктен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кешіктірілмейтін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жояды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;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растайтын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келуге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физикалық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қабілетсіздігі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қолданылу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қосымша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күнтізбелік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30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ұзартады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3505B5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26.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Бірнеше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тапсырған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барлық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қажетті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саны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сәтте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CCD4D4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27.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өзгерістер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толықтырулар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орган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нормативтік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тіркегеннен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өзгерістер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толықтырулар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ақпараттық-коммуникациялық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инфрақұрылым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операторына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берушілерге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орталығына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B19B459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5-бабы 2-тармағының </w:t>
      </w:r>
      <w:hyperlink r:id="rId36" w:anchor="z144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 xml:space="preserve">11) </w:t>
        </w:r>
        <w:proofErr w:type="spellStart"/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тармақшасына</w:t>
        </w:r>
        <w:proofErr w:type="spellEnd"/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сатысы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мониторингісінің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жүйесіне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енгізуді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қамтамасыз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42865D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28.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себептермен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4CD8BD9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ұсынбаған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денсаулық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паспорты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3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күнтізбелік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кешіктірмей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денсаулық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анықтама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ұсынбауы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31EDBEF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медициналық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көрсетілімдері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болса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8C4E32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топтарда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ұжымдық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иммунитеттің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деңгейінен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асқан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жоспарлы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профилактикалық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екпе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алмаған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10% - дан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астамы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қабылдамайды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44B109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29. Баланы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тұрақты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бос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жүргізіледі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EC7ED8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30.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шешімдеріне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әрекеттеріне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әрекетсіздігіне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заңдарына</w:t>
      </w:r>
      <w:proofErr w:type="spellEnd"/>
      <w:r w:rsidRPr="006E4F7E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сапасын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бағалау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6F16116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25-бабының </w:t>
      </w:r>
      <w:hyperlink r:id="rId37" w:anchor="z75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2-тармағына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қарастырылады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526768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кабинетінен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портал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жіберілген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беруші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өңдеу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жеткізу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қараудан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барысында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жаңартылатын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қолжетімді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F9E550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Портал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шағымдану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Бірыңғай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арқылы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831305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сапасын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бағалау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мекен-жайына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шағымы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15 (он бес)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қарастырылады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218F71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нәтижелерімен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келіспеген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заңнамасында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жүгінеді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C0F9B" w:rsidRPr="006E4F7E" w14:paraId="33DA27AB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BF3A4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E9C98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1" w:name="z145"/>
            <w:bookmarkEnd w:id="1"/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беру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саласында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қызметтер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қағидаларына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1-қосымша</w:t>
            </w:r>
          </w:p>
        </w:tc>
      </w:tr>
      <w:tr w:rsidR="00FC0F9B" w:rsidRPr="006E4F7E" w14:paraId="2F411FB7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0AAA7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FB937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берушіге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________________________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мекенжайында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тұратын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_________________________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тегі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аты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әкесінің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аты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(бар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болғанда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)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бұдан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әрі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– Т.А.Ә.)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_________________________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сәйкестендіру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нөмірі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бұдан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әрі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– ЖСН)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Қолы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____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Күні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айы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жылы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_____</w:t>
            </w:r>
          </w:p>
        </w:tc>
      </w:tr>
    </w:tbl>
    <w:p w14:paraId="706A73D0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Өтініш</w:t>
      </w:r>
      <w:proofErr w:type="spellEnd"/>
    </w:p>
    <w:p w14:paraId="3EE9E59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______________________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баламды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</w:p>
    <w:p w14:paraId="2E1931B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тізілімінен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таңдалып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алынған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4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1794EFE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сұраймын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7C35FA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_____________________________________________________</w:t>
      </w:r>
    </w:p>
    <w:p w14:paraId="2D389BF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_____________________________________________________</w:t>
      </w:r>
    </w:p>
    <w:p w14:paraId="6FC47C4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(кент,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5FE1251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_____________________________________________________</w:t>
      </w:r>
    </w:p>
    <w:p w14:paraId="5B59715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тілі</w:t>
      </w:r>
      <w:proofErr w:type="spellEnd"/>
    </w:p>
    <w:p w14:paraId="115D41F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______________________________________________________</w:t>
      </w:r>
    </w:p>
    <w:p w14:paraId="41B7644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</w:t>
      </w:r>
      <w:proofErr w:type="spellEnd"/>
    </w:p>
    <w:p w14:paraId="338F250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______________________________________________________</w:t>
      </w:r>
    </w:p>
    <w:p w14:paraId="158C559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</w:t>
      </w:r>
      <w:proofErr w:type="spellEnd"/>
    </w:p>
    <w:p w14:paraId="43BC1F6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_____________________________________________________</w:t>
      </w:r>
    </w:p>
    <w:p w14:paraId="230C957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</w:t>
      </w:r>
      <w:proofErr w:type="spellEnd"/>
    </w:p>
    <w:p w14:paraId="34CDFBA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_____________________________________________________</w:t>
      </w:r>
    </w:p>
    <w:p w14:paraId="5D3BE2D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</w:t>
      </w:r>
      <w:proofErr w:type="spellEnd"/>
    </w:p>
    <w:p w14:paraId="5D7A8CF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____________________________________________________</w:t>
      </w:r>
    </w:p>
    <w:p w14:paraId="417F2D1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Т.А.Ә. (бар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46F2604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етемін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бала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керегін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):</w:t>
      </w:r>
    </w:p>
    <w:p w14:paraId="5B64DDE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қызметшінің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тапқанның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хабар-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ошарсыз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кеткеннің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көшірмесі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47A2041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арнаулы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орган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iшiнде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тапқан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хабар-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ошарсыз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көшірмесі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2D84CFE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қорғау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қызметкерлерінің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тапқандардың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хабар-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ошарсыз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кеткендердің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көшірмесі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5B27FAE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фельдъегерлік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қызметкерлерінің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тапқандардың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қайтыс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болғандардың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хабар-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ошарсыз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кеткендердің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көшірмесі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27D135A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5)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мүмкіндігі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бала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көшірмесі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20050BC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6)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мүгедектігі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тәрбиелеп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отбасынан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шыққан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бала;</w:t>
      </w:r>
    </w:p>
    <w:p w14:paraId="7CA2D57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7)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ата-анасының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мүгедектігі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тұлға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отбасынан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шыққан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бала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көшірмесі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0DE5460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8)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ата-анасының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қамқорлығынсыз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бала;</w:t>
      </w:r>
    </w:p>
    <w:p w14:paraId="2FBD1D3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9)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бала;</w:t>
      </w:r>
    </w:p>
    <w:p w14:paraId="0515AAA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10)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отбасыдан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шыққан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бала;</w:t>
      </w:r>
    </w:p>
    <w:p w14:paraId="2B41B2C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педагогтің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27510E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12)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медициналық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қызметкердің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017459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13)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санаттардың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біреуіне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емес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7D678F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Өмірлік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жағдайлар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өзгергенде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өтініштің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жай-күйі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өзгереді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).</w:t>
      </w:r>
    </w:p>
    <w:p w14:paraId="49EC83C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мәртебесі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хабарламаларды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уақтылы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МАБ-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телефон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номері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өзекті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мәліметтерді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сайын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мүдделілігін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міндеттенемін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187A15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МДҰ-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қабылдануға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жолдама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қағидаларымен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танысқанымды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жүйелерде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қамтылған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қорғалатын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құпияны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құрайтын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мәліметтерді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келісетінімді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келісемін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растаймын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B46383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_______________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C0F9B" w:rsidRPr="006E4F7E" w14:paraId="025D75DF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852A0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6B57E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2" w:name="z147"/>
            <w:bookmarkEnd w:id="2"/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беру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саласында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қызметтер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қағидаларына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2-қосымша</w:t>
            </w:r>
          </w:p>
        </w:tc>
      </w:tr>
    </w:tbl>
    <w:p w14:paraId="567FB058" w14:textId="77777777" w:rsidR="00FC0F9B" w:rsidRPr="006E4F7E" w:rsidRDefault="00FC0F9B" w:rsidP="00FC0F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kern w:val="0"/>
          <w:sz w:val="20"/>
          <w:szCs w:val="20"/>
          <w:lang w:eastAsia="ru-KZ"/>
          <w14:ligatures w14:val="none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3785"/>
        <w:gridCol w:w="6012"/>
      </w:tblGrid>
      <w:tr w:rsidR="00FC0F9B" w:rsidRPr="006E4F7E" w14:paraId="53EE376B" w14:textId="77777777" w:rsidTr="00FC0F9B">
        <w:trPr>
          <w:gridAfter w:val="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7B9D12FC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ұйымдарға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жіберу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мектеп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жасына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балаларды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(6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жасқа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дейін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қою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көрсетуге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қойылатын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негізгі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талаптар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тізілімі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бұдан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әрі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–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Талаптар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тізбесі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)</w:t>
            </w:r>
          </w:p>
        </w:tc>
      </w:tr>
      <w:tr w:rsidR="00FC0F9B" w:rsidRPr="006E4F7E" w14:paraId="6B3BA4B0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0F708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1F515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берушінің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3CDD1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маңызы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қалалардың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астананың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басқармалары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аудандардың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облыстық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маңызы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қалалардың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бөлімдері</w:t>
            </w:r>
            <w:proofErr w:type="spellEnd"/>
          </w:p>
        </w:tc>
      </w:tr>
      <w:tr w:rsidR="00FC0F9B" w:rsidRPr="006E4F7E" w14:paraId="6D76413C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9E501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334F2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ұсыну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3231A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нәтижесін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беру: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1)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үкімет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" веб-порталы;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ақпараттандыру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объектілері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3)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ұялы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байланыстың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абоненттік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құрылғысы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ұялы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абоненттік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құрылғысының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телефон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нөмірі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үкімет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" веб-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порталында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тіркелген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жағдайда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арқылы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жүзеге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асырылады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</w:tc>
      </w:tr>
      <w:tr w:rsidR="00FC0F9B" w:rsidRPr="006E4F7E" w14:paraId="6ECD3127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17BC1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58223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E6FA0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Жалпы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беру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кезегіне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автоматты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түрде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өңделеді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қою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хабарлама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кабинетіне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жіберіледі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МДҰ-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кезектен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қоюға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әскери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қызметшілер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құқық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қорғау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органдарының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арнаулы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органдарының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фельдъегерлік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қызметкерлері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 1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өңделеді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МДҰ-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бірінші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кезектегі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тәртіппен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қоюға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педагогтердің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медициналық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қызметкерлердің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;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өкілдері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мүгедектігі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тұлғалар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болып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табылатын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;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ата-анасының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қамқорлығынсыз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;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жетім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;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отбасылардан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шыққан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;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мүгедектігі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отбасылардан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шыққан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мүмкіндігі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шектеулі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сәтте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автоматты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түрде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өңделеді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қою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хабарлама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қою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хабарлама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кабинетіне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жолданады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Санаториялық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арнайы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1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өңделеді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</w:tc>
      </w:tr>
      <w:tr w:rsidR="00FC0F9B" w:rsidRPr="006E4F7E" w14:paraId="04DDBD52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391D0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DC116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551BE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ішінара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автоматтандырылған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)/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проактивті</w:t>
            </w:r>
            <w:proofErr w:type="spellEnd"/>
          </w:p>
        </w:tc>
      </w:tr>
      <w:tr w:rsidR="00FC0F9B" w:rsidRPr="006E4F7E" w14:paraId="12534295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4975B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F4A1D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AFC06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қою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хабарлама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беру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бекітілген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тізбесінің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9-тармағында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белгіленген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негіздер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бойынша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көрсетуден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бас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тарту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дәлелді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жауап</w:t>
            </w:r>
            <w:proofErr w:type="spellEnd"/>
          </w:p>
        </w:tc>
      </w:tr>
      <w:tr w:rsidR="00FC0F9B" w:rsidRPr="006E4F7E" w14:paraId="51E16149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DFDC9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DCF94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алынатын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төлем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мөлшері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заңнамасында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көзделген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жағдайларда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оны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12627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тұлғаларға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тегін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көрсетіледі</w:t>
            </w:r>
            <w:proofErr w:type="spellEnd"/>
          </w:p>
        </w:tc>
      </w:tr>
      <w:tr w:rsidR="00FC0F9B" w:rsidRPr="006E4F7E" w14:paraId="4795B10B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E136C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BF147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3D881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берушіде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: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еңбек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заңнамасына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мереке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күндерін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берушінің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белгіленген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кестесі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бойынша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дүйсенбі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–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аралығында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сағат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13.00-ден 14.30-ға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түскі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үзіліспен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сағат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09.00-ден 18.30-ға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дейін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портал: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жөндеу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жұмыстарын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жүргізуге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техникалық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үзілістерді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тәулік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уақыты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аяқталғанда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жүгінгенде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еңбек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демалыс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мереке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күндерін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нәтижелері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3)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ақпараттандыру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объектілері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: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жөндеу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жұмыстарын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жүргізуге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байланысты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техникалық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үзілістерді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тәулік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уақыты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аяқталғанда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жүгінгенде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еңбек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демалыс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мереке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күндерін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нәтижелері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орындарының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мекенжайлары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: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Министрліктің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www.edu.gov.kz интернет-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ресурсында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www.egov.kz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порталында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орналастырылған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</w:tc>
      </w:tr>
      <w:tr w:rsidR="00FC0F9B" w:rsidRPr="006E4F7E" w14:paraId="6E143CC6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5C74A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B48FC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мен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BC2FD" w14:textId="77777777" w:rsidR="00FC0F9B" w:rsidRPr="006E4F7E" w:rsidRDefault="00FC0F9B" w:rsidP="00FC0F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берушіге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корпорацияға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жүгінген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: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Қағидалардың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1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5-қосымшаларға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нысанындағы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әскери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қызметкердің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арнаулы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орган,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құқық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қорғау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органдары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фельдъегерлік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қызметкерінің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орнынан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мөр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басылған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уәкілетті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тұлғаның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қойылған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жағдайда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күннен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бастап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ай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жарамды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3)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ұйым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басшысының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мөрімен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қолымен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расталған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педагогтің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медициналық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қызметкердің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орнынан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күннен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бастап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ай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жарамды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дипломның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4)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мүмкіндігі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шектеулі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психологиялық-медициналық-педагогикалық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консультацияның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қорытындысы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жағдайда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5)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санаториялық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беру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ұйымдарына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қою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фтизиатр-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дәрігер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етіледі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Жеке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куәландыратын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куәлігі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ұйымға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бірінші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кезекте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құқығын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растайтын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тиісті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ақпараттық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жүйелерден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тартылып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алынады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Резидент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еместер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: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Қағидаларға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hyperlink r:id="rId38" w:anchor="z146" w:history="1">
              <w:r w:rsidRPr="006E4F7E">
                <w:rPr>
                  <w:rFonts w:ascii="Times New Roman" w:eastAsia="Times New Roman" w:hAnsi="Times New Roman" w:cs="Times New Roman"/>
                  <w:color w:val="073A5E"/>
                  <w:spacing w:val="2"/>
                  <w:kern w:val="0"/>
                  <w:sz w:val="20"/>
                  <w:szCs w:val="20"/>
                  <w:u w:val="single"/>
                  <w:lang w:eastAsia="ru-KZ"/>
                  <w14:ligatures w14:val="none"/>
                </w:rPr>
                <w:t>1-қосымшаларға</w:t>
              </w:r>
            </w:hyperlink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нысанындағы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куәлігінің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3)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ата-анасының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өкілінің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куәландыратын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4)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мүмкіндігі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шектеулі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арналған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психологиялық-медициналық-педагогикалық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консультация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қорытындысының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жағдайда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5)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санаториялық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ұйымға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қою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фтизиатр-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дәрігер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етіледі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</w:tc>
      </w:tr>
      <w:tr w:rsidR="00FC0F9B" w:rsidRPr="006E4F7E" w14:paraId="53CE728A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C621B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C681E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заңдарымен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белгіленген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көрсетуден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бас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тарту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33D97" w14:textId="77777777" w:rsidR="00FC0F9B" w:rsidRPr="006E4F7E" w:rsidRDefault="00FC0F9B" w:rsidP="00FC0F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ұсынған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олардағы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деректердің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еместігін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қажетті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ұсынылған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материалдардың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объектілердің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деректердің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осы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Қағидалармен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белгіленген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талаптарға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келмеуі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3)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,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Дербес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деректер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оларды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қорғау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hyperlink r:id="rId39" w:anchor="z18" w:history="1">
              <w:r w:rsidRPr="006E4F7E">
                <w:rPr>
                  <w:rFonts w:ascii="Times New Roman" w:eastAsia="Times New Roman" w:hAnsi="Times New Roman" w:cs="Times New Roman"/>
                  <w:color w:val="073A5E"/>
                  <w:spacing w:val="2"/>
                  <w:kern w:val="0"/>
                  <w:sz w:val="20"/>
                  <w:szCs w:val="20"/>
                  <w:u w:val="single"/>
                  <w:lang w:eastAsia="ru-KZ"/>
                  <w14:ligatures w14:val="none"/>
                </w:rPr>
                <w:t>8-бабына</w:t>
              </w:r>
            </w:hyperlink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қолжетімділігі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шектеулі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дербес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деректерге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қол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жеткізуге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келісімінің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болмауы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</w:tc>
      </w:tr>
      <w:tr w:rsidR="00FC0F9B" w:rsidRPr="006E4F7E" w14:paraId="22D0C62C" w14:textId="77777777" w:rsidTr="00FC0F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D0A2D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C255B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корпорациясы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арқылы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ерекшеліктерін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ескере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отырып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қойылатын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өзге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де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1F910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мәселелері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бойынша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телефондары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Министрліктің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www.edu.gov.kz интернет-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ресурсында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бөлімінде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мәселелері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жөніндегі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бірыңғай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орталығының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телефондары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: 1414, 8 800 080 7777.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таңдауы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бойынша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қағидаты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бойынша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тууын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тіркеу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азаматтық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хал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актілерінің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жазбаларына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өзгерістер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толықтырулар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мен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түзетулер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енгізу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қызметімен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  <w:p w14:paraId="32FCAEF5" w14:textId="77777777" w:rsidR="00FC0F9B" w:rsidRPr="006E4F7E" w:rsidRDefault="00FC0F9B" w:rsidP="00FC0F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Жүктеу</w:t>
            </w:r>
            <w:proofErr w:type="spellEnd"/>
          </w:p>
        </w:tc>
      </w:tr>
    </w:tbl>
    <w:p w14:paraId="3E4F3F4E" w14:textId="77777777" w:rsidR="00FC0F9B" w:rsidRPr="006E4F7E" w:rsidRDefault="00FC0F9B" w:rsidP="00FC0F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kern w:val="0"/>
          <w:sz w:val="20"/>
          <w:szCs w:val="20"/>
          <w:lang w:eastAsia="ru-KZ"/>
          <w14:ligatures w14:val="none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C0F9B" w:rsidRPr="006E4F7E" w14:paraId="581FFAB8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C6B75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30BFF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3" w:name="z148"/>
            <w:bookmarkEnd w:id="3"/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беру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саласында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қызметтер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қағидаларына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3-қосымша</w:t>
            </w:r>
          </w:p>
        </w:tc>
      </w:tr>
      <w:tr w:rsidR="00FC0F9B" w:rsidRPr="006E4F7E" w14:paraId="1B350E61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25C50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C4021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____________________________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тегі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аты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әкесінің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аты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(бар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болғанда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)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____________________________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мекен-жайы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)</w:t>
            </w:r>
          </w:p>
        </w:tc>
      </w:tr>
    </w:tbl>
    <w:p w14:paraId="5D75514A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көрсетуден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тарту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хабарлама</w:t>
      </w:r>
      <w:proofErr w:type="spellEnd"/>
    </w:p>
    <w:p w14:paraId="78BC6A9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_______________________________________________</w:t>
      </w:r>
    </w:p>
    <w:p w14:paraId="6F52BDA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Т.А.Ә. (бар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5441DD7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</w:p>
    <w:p w14:paraId="7DDA3AE7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20-бабының </w:t>
      </w:r>
      <w:hyperlink r:id="rId40" w:anchor="z260" w:history="1">
        <w:r w:rsidRPr="006E4F7E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2-тармағын</w:t>
        </w:r>
      </w:hyperlink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басшылыққа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ала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</w:p>
    <w:p w14:paraId="3812A8D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қағидаларымен</w:t>
      </w:r>
      <w:proofErr w:type="spellEnd"/>
    </w:p>
    <w:p w14:paraId="3EE493A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қарастырылған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тізбесіне</w:t>
      </w:r>
      <w:proofErr w:type="spellEnd"/>
    </w:p>
    <w:p w14:paraId="6200588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__________________________________________________________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</w:p>
    <w:p w14:paraId="4252545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(2-қосымша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6-қосымшаны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C0F9B" w:rsidRPr="006E4F7E" w14:paraId="76CA222D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9969E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41A85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4" w:name="z150"/>
            <w:bookmarkEnd w:id="4"/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беру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саласында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қызметтер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қағидаларына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4-қосымша</w:t>
            </w:r>
          </w:p>
        </w:tc>
      </w:tr>
    </w:tbl>
    <w:p w14:paraId="438E0B96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"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мектеп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жасына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(6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хабарлама</w:t>
      </w:r>
      <w:proofErr w:type="spellEnd"/>
    </w:p>
    <w:p w14:paraId="3B5F616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 __________________________________________________</w:t>
      </w:r>
    </w:p>
    <w:p w14:paraId="55291D3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алушының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Т.А.Ә. (бар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))</w:t>
      </w:r>
    </w:p>
    <w:p w14:paraId="25537F0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Сізге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</w:p>
    <w:p w14:paraId="0F3E2A6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(6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көрсетіліп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сіздің</w:t>
      </w:r>
      <w:proofErr w:type="spellEnd"/>
    </w:p>
    <w:p w14:paraId="5EECB37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балаңыз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аты-жөні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қалада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қаланың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елді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мекеннің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</w:p>
    <w:p w14:paraId="39ADA91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қойылды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563D5895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(МДҰ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нөмірі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(_______);</w:t>
      </w:r>
    </w:p>
    <w:p w14:paraId="0A7C3BE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(МДҰ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нөмірі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(_______);</w:t>
      </w:r>
    </w:p>
    <w:p w14:paraId="5B13A6D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3. (МДҰ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нөмірі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(_______);</w:t>
      </w:r>
    </w:p>
    <w:p w14:paraId="1BF5A68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4. (МДҰ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нөмірі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(_______).</w:t>
      </w:r>
    </w:p>
    <w:p w14:paraId="3A0384D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Сіздің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емес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топтамасын</w:t>
      </w:r>
      <w:proofErr w:type="spellEnd"/>
    </w:p>
    <w:p w14:paraId="340C954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1) _________________________________________________________;</w:t>
      </w:r>
    </w:p>
    <w:p w14:paraId="61C7CF2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49642AB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2 )_________________________________________________________;</w:t>
      </w:r>
    </w:p>
    <w:p w14:paraId="22C7BD3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63B2E828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3) _________________________________________________________.</w:t>
      </w:r>
    </w:p>
    <w:p w14:paraId="6181261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329E245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жарамдылық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мерзімі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77E58A2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1) _________________________________________________________;</w:t>
      </w:r>
    </w:p>
    <w:p w14:paraId="3BF1E4D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49E5E54D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2) _________________________________________________________;</w:t>
      </w:r>
    </w:p>
    <w:p w14:paraId="139A8DD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2B406D43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3) _________________________________________________________.</w:t>
      </w:r>
    </w:p>
    <w:p w14:paraId="61AC7C5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312B80CE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тапсыруыңызға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________________________________________</w:t>
      </w:r>
    </w:p>
    <w:p w14:paraId="6CF93F3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атауын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30FA2B45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көрсетуден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бас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тартылды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C0F9B" w:rsidRPr="006E4F7E" w14:paraId="30A8C9EE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AC246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BA07E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5" w:name="z152"/>
            <w:bookmarkEnd w:id="5"/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беру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саласында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қызметтер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қағидаларына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5-қосымша</w:t>
            </w:r>
          </w:p>
        </w:tc>
      </w:tr>
    </w:tbl>
    <w:p w14:paraId="5657863A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Мен, __________________________________________________________________</w:t>
      </w:r>
    </w:p>
    <w:p w14:paraId="76C545F2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әкесінің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09193DD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жіберу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</w:p>
    <w:p w14:paraId="286539C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(6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жасқа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кезекке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қою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"/"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</w:p>
    <w:p w14:paraId="4E66E36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балаларды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етілетін</w:t>
      </w:r>
      <w:proofErr w:type="spellEnd"/>
    </w:p>
    <w:p w14:paraId="5C2FE620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мақсатында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дербес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деректерді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үшінші</w:t>
      </w:r>
      <w:proofErr w:type="spellEnd"/>
    </w:p>
    <w:p w14:paraId="349C3A6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тұлғаларға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87A81DF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мақсатында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дербес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деректерді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өңдеу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процесінде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</w:t>
      </w:r>
      <w:proofErr w:type="spellEnd"/>
    </w:p>
    <w:p w14:paraId="3ED5482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трансшекаралық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беруді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қоса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дербес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деректерімді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</w:p>
    <w:p w14:paraId="173D57C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________________________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баламның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деректерін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жинақтауға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өңдеуге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275D712B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сонымен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жеткізуге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беремін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6CB4C79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ұсынылатын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құжаттардың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дұрыстығын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растау</w:t>
      </w:r>
      <w:proofErr w:type="spellEnd"/>
    </w:p>
    <w:p w14:paraId="00418D3C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етілетін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мәліметтерді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қамтитын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қолжетімділігі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дербес</w:t>
      </w:r>
      <w:proofErr w:type="spellEnd"/>
    </w:p>
    <w:p w14:paraId="6DD3F104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деректерге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жеткізуге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келісемін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6D20576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Осы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келісім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нәтижесін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алғанға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барлық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кезең</w:t>
      </w:r>
      <w:proofErr w:type="spellEnd"/>
    </w:p>
    <w:p w14:paraId="72287461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қолданылады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. ____________ __________________________________________</w:t>
      </w:r>
    </w:p>
    <w:p w14:paraId="15059877" w14:textId="77777777" w:rsidR="00FC0F9B" w:rsidRPr="006E4F7E" w:rsidRDefault="00FC0F9B" w:rsidP="00FC0F9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                  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       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әкесінің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(бар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C0F9B" w:rsidRPr="006E4F7E" w14:paraId="41BB97EC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6BE03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43616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6" w:name="z153"/>
            <w:bookmarkEnd w:id="6"/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беру</w:t>
            </w: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саласында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қызметтер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қағидаларына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6-қосымша</w:t>
            </w:r>
          </w:p>
        </w:tc>
      </w:tr>
    </w:tbl>
    <w:p w14:paraId="54C01FD6" w14:textId="77777777" w:rsidR="00FC0F9B" w:rsidRPr="006E4F7E" w:rsidRDefault="00FC0F9B" w:rsidP="00FC0F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kern w:val="0"/>
          <w:sz w:val="20"/>
          <w:szCs w:val="20"/>
          <w:lang w:eastAsia="ru-KZ"/>
          <w14:ligatures w14:val="none"/>
        </w:rPr>
      </w:pPr>
    </w:p>
    <w:tbl>
      <w:tblPr>
        <w:tblW w:w="96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819"/>
        <w:gridCol w:w="6528"/>
      </w:tblGrid>
      <w:tr w:rsidR="00FC0F9B" w:rsidRPr="006E4F7E" w14:paraId="27B5DFF1" w14:textId="77777777" w:rsidTr="001E1D18">
        <w:trPr>
          <w:gridAfter w:val="2"/>
          <w:wAfter w:w="8347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69922C2E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ұйымдарға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құжаттарды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балаларды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көрсетуге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қойылатын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негізгі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талаптар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тізбесі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бұдан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әрі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–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Талаптар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тізбесі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)</w:t>
            </w:r>
          </w:p>
        </w:tc>
      </w:tr>
      <w:tr w:rsidR="00FC0F9B" w:rsidRPr="006E4F7E" w14:paraId="656423F0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CE45D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11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18606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берушінің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F5D88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ұйымдардың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барлық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түрлері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бұдан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әрі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–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беруші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</w:t>
            </w:r>
          </w:p>
        </w:tc>
      </w:tr>
      <w:tr w:rsidR="00FC0F9B" w:rsidRPr="006E4F7E" w14:paraId="27D4FC38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39FDA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12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85D16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ұсыну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80E99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проактивті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форматта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нәтижесін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беру: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1)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үкіметтің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" веб-порталы www.egov.kz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бұдан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әрі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-Портал);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ақпараттандыру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объектілері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3)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ұялы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байланыстың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абоненттік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құрылғысы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ұялы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абоненттік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құрылғысының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телефон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нөмірі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үкімет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" веб-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порталында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тіркелген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жағдайда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арқылы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жүзеге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асады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</w:tc>
      </w:tr>
      <w:tr w:rsidR="00FC0F9B" w:rsidRPr="006E4F7E" w14:paraId="71ED4C86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CB4C1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23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F23BC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AB20C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келіп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түскен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сәттен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бастап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1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</w:p>
        </w:tc>
      </w:tr>
      <w:tr w:rsidR="00FC0F9B" w:rsidRPr="006E4F7E" w14:paraId="2FB47E25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AC89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34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0E75A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82A88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ішінара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автоматтандырылған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</w:t>
            </w:r>
          </w:p>
        </w:tc>
      </w:tr>
      <w:tr w:rsidR="00FC0F9B" w:rsidRPr="006E4F7E" w14:paraId="2FFD0090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82A02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55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05D06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DA844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ұйым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мен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ата-анасының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өкілі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араcында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жасалған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келісім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шарт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негізінде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баланы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мектепке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дейінгі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ұйымға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көрсетуден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бас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тарту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дәлелді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жауап</w:t>
            </w:r>
            <w:proofErr w:type="spellEnd"/>
          </w:p>
        </w:tc>
      </w:tr>
      <w:tr w:rsidR="00FC0F9B" w:rsidRPr="006E4F7E" w14:paraId="087C769F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B4F35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66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A7541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алынатын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төлем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мөлшері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заңнамасында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көзделген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жағдайларда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оны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0FFA7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тұлғаларға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тегін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көрсетіледі</w:t>
            </w:r>
            <w:proofErr w:type="spellEnd"/>
          </w:p>
        </w:tc>
      </w:tr>
      <w:tr w:rsidR="00FC0F9B" w:rsidRPr="006E4F7E" w14:paraId="1414465E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F7A25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77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DA2BF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97A44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1)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үкімет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веб-портал www.egov.kz (далее - Портал)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арқыры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: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жөндеу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жұмыстарын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жүргізуге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техникалық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үзілістерді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тәулік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уақыты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аяқталғанан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кейін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жүгінген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еңбек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демалыс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мереке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күндерін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нәтижелері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ақпараттандыру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объектілері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: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жөндеу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жұмыстарын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жүргізуге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техникалық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үзілістерді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тәулік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уақыты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аяқталғанан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кейін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жүгінген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еңбек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демалыс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мереке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күндерін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қоспағанда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өтініштерді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қабылдау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нәтижелері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беріледі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орындарының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мекенжайлары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: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Министрліктің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www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edu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gov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kz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интернет-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ресурсында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www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egov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kz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порталында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орналастырылған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</w:tc>
      </w:tr>
      <w:tr w:rsidR="00FC0F9B" w:rsidRPr="006E4F7E" w14:paraId="6B16C3F4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C3872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88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E655F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мен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3E64C" w14:textId="77777777" w:rsidR="00FC0F9B" w:rsidRPr="006E4F7E" w:rsidRDefault="00FC0F9B" w:rsidP="00FC0F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Қағидалардың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1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5-қосымшаларына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бойынша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2)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Денсаулық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сақтау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саласындағы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есепке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құжаттамасының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нысандарын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сондай-ақ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оларды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толтыру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жөніндегі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нұсқаулықтарды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бекіту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Денсаулық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сақтау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министрінің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міндетін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атқарушының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2020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жылғы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30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№ ҚР ДСМ-175/2020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begin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instrText>HYPERLINK "https://adilet.zan.kz/kaz/docs/V2000021579" \l "z2"</w:instrTex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separate"/>
            </w:r>
            <w:r w:rsidRPr="006E4F7E">
              <w:rPr>
                <w:rFonts w:ascii="Times New Roman" w:eastAsia="Times New Roman" w:hAnsi="Times New Roman" w:cs="Times New Roman"/>
                <w:color w:val="073A5E"/>
                <w:spacing w:val="2"/>
                <w:kern w:val="0"/>
                <w:sz w:val="20"/>
                <w:szCs w:val="20"/>
                <w:u w:val="single"/>
                <w:lang w:eastAsia="ru-KZ"/>
                <w14:ligatures w14:val="none"/>
              </w:rPr>
              <w:t>бұйрығымен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end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Нормативтік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құқықтық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актілерді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тіркеу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тізілімінде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№ 21579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болып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тіркелген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бұдан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әрі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- № ҚР ДСМ-175/2020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бұйрығы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бекітілген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№ 065/е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профилактикалық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екпелердің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картасы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3) № ҚР ДСМ-175/2020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begin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instrText>HYPERLINK "https://adilet.zan.kz/kaz/docs/V2000021579" \l "z2"</w:instrTex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separate"/>
            </w:r>
            <w:r w:rsidRPr="006E4F7E">
              <w:rPr>
                <w:rFonts w:ascii="Times New Roman" w:eastAsia="Times New Roman" w:hAnsi="Times New Roman" w:cs="Times New Roman"/>
                <w:color w:val="073A5E"/>
                <w:spacing w:val="2"/>
                <w:kern w:val="0"/>
                <w:sz w:val="20"/>
                <w:szCs w:val="20"/>
                <w:u w:val="single"/>
                <w:lang w:eastAsia="ru-KZ"/>
                <w14:ligatures w14:val="none"/>
              </w:rPr>
              <w:t>бұйрығымен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end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бекітілген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"052-2/у"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"Бала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денсаулығы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паспорты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";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4) № ҚР ДСМ-175/2020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begin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instrText>HYPERLINK "https://adilet.zan.kz/kaz/docs/V2000021579" \l "z2"</w:instrTex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separate"/>
            </w:r>
            <w:r w:rsidRPr="006E4F7E">
              <w:rPr>
                <w:rFonts w:ascii="Times New Roman" w:eastAsia="Times New Roman" w:hAnsi="Times New Roman" w:cs="Times New Roman"/>
                <w:color w:val="073A5E"/>
                <w:spacing w:val="2"/>
                <w:kern w:val="0"/>
                <w:sz w:val="20"/>
                <w:szCs w:val="20"/>
                <w:u w:val="single"/>
                <w:lang w:eastAsia="ru-KZ"/>
                <w14:ligatures w14:val="none"/>
              </w:rPr>
              <w:t>бұйрығымен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end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бекітілген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№ 027/е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нысанындағы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5)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психологиялық-медициналық-педагогикалық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консультацияның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қорытындысының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мүмкіндігі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шектеулі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жағдайда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6)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әскери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қызметшінің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арнаулы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органдардың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құқық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қорғау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органдарының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фельдъегерлік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қызметкерінің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орнынан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уәкілетті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адамның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қолымен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мөрімен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болса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расталған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күннен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бастап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ай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жарамды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7)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ұйым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басшысының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мөрімен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қолымен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расталған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педагогтің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медициналық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қызметкердің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жұмыс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орнынан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күннен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бастап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ай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жарамды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дипломның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Жеке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куәландыратын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куәлігі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, МДҰ-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бірінші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кезекте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жолдама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растайтын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тиісті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ақпараттық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жүйелерден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тартылады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Резидент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еместер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: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Қағидаларға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1-қосымшаға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бойынша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өтініш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ата-анасының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өкілінің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жеке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басын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куәландыратын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3)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куәландыратын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4) № ҚР ДСМ-175/2020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begin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instrText>HYPERLINK "https://adilet.zan.kz/kaz/docs/V2000021579" \l "z2"</w:instrTex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separate"/>
            </w:r>
            <w:r w:rsidRPr="006E4F7E">
              <w:rPr>
                <w:rFonts w:ascii="Times New Roman" w:eastAsia="Times New Roman" w:hAnsi="Times New Roman" w:cs="Times New Roman"/>
                <w:color w:val="073A5E"/>
                <w:spacing w:val="2"/>
                <w:kern w:val="0"/>
                <w:sz w:val="20"/>
                <w:szCs w:val="20"/>
                <w:u w:val="single"/>
                <w:lang w:eastAsia="ru-KZ"/>
                <w14:ligatures w14:val="none"/>
              </w:rPr>
              <w:t>бұйрығымен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end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бекітілген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№ 065/е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нысанындағы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профилактикалық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егу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картасы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5) № ҚР ДСМ-175/2020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begin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instrText>HYPERLINK "https://adilet.zan.kz/kaz/docs/V2000021579" \l "z2"</w:instrTex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separate"/>
            </w:r>
            <w:r w:rsidRPr="006E4F7E">
              <w:rPr>
                <w:rFonts w:ascii="Times New Roman" w:eastAsia="Times New Roman" w:hAnsi="Times New Roman" w:cs="Times New Roman"/>
                <w:color w:val="073A5E"/>
                <w:spacing w:val="2"/>
                <w:kern w:val="0"/>
                <w:sz w:val="20"/>
                <w:szCs w:val="20"/>
                <w:u w:val="single"/>
                <w:lang w:eastAsia="ru-KZ"/>
                <w14:ligatures w14:val="none"/>
              </w:rPr>
              <w:t>бұйрығымен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end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бекітілген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"Бала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денсаулығы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паспорты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"052-2/у"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>6) № ҚР ДСМ-175/2020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begin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instrText>HYPERLINK "https://adilet.zan.kz/kaz/docs/V2000021579" \l "z2"</w:instrTex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separate"/>
            </w:r>
            <w:r w:rsidRPr="006E4F7E">
              <w:rPr>
                <w:rFonts w:ascii="Times New Roman" w:eastAsia="Times New Roman" w:hAnsi="Times New Roman" w:cs="Times New Roman"/>
                <w:color w:val="073A5E"/>
                <w:spacing w:val="2"/>
                <w:kern w:val="0"/>
                <w:sz w:val="20"/>
                <w:szCs w:val="20"/>
                <w:u w:val="single"/>
                <w:lang w:eastAsia="ru-KZ"/>
                <w14:ligatures w14:val="none"/>
              </w:rPr>
              <w:t>бұйрығымен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fldChar w:fldCharType="end"/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бекітілген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№ 027/е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нысанындағы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7)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психологиялық-медициналық-педагогикалық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консультация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қорытындысының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көшірмесі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мүмкіндігі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шектеулі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балалар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(бар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болса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).</w:t>
            </w:r>
          </w:p>
        </w:tc>
      </w:tr>
      <w:tr w:rsidR="00FC0F9B" w:rsidRPr="006E4F7E" w14:paraId="6F645F77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85961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99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9D440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заңдарында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белгіленген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көрсетуден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бас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тарту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07851" w14:textId="77777777" w:rsidR="00FC0F9B" w:rsidRPr="006E4F7E" w:rsidRDefault="00FC0F9B" w:rsidP="00FC0F9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 xml:space="preserve">1)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ұсынған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құжаттардың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олардағы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деректердің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еместігін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(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қажетті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ұсынылған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материалдардың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объектілердің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деректердің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мәліметтердің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осы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Қағидалармен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белгіленген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талаптарға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келмеуі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3)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алушының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үшін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талап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етілетін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,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Дербес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деректер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оларды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қорғау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Республикасы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Заңының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hyperlink r:id="rId41" w:anchor="z18" w:history="1">
              <w:r w:rsidRPr="006E4F7E">
                <w:rPr>
                  <w:rFonts w:ascii="Times New Roman" w:eastAsia="Times New Roman" w:hAnsi="Times New Roman" w:cs="Times New Roman"/>
                  <w:color w:val="073A5E"/>
                  <w:spacing w:val="2"/>
                  <w:kern w:val="0"/>
                  <w:sz w:val="20"/>
                  <w:szCs w:val="20"/>
                  <w:u w:val="single"/>
                  <w:lang w:eastAsia="ru-KZ"/>
                  <w14:ligatures w14:val="none"/>
                </w:rPr>
                <w:t>8-бабына</w:t>
              </w:r>
            </w:hyperlink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сәйкес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берілетін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қолжетімділігі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шектеулі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дербес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деректерге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қол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жеткізуге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келісімінің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болмауы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.</w:t>
            </w:r>
          </w:p>
        </w:tc>
      </w:tr>
      <w:tr w:rsidR="00FC0F9B" w:rsidRPr="006E4F7E" w14:paraId="72C9B7E4" w14:textId="77777777" w:rsidTr="001E1D1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F403A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10</w:t>
            </w:r>
          </w:p>
        </w:tc>
        <w:tc>
          <w:tcPr>
            <w:tcW w:w="1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FF5C4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ішінде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электронды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нысанда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корпорация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арқылы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ерекшеліктері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ескеріле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отырып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,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қойылатын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өзге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де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6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4546C" w14:textId="77777777" w:rsidR="00FC0F9B" w:rsidRPr="006E4F7E" w:rsidRDefault="00FC0F9B" w:rsidP="00FC0F9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мәселелері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бойынша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анықтамалық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қызметтердің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телефондары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Министрліктің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интернет-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ресурсында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www.edu.gov.kz "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қызметтер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"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бөлімінде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көрсетілген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.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қызмет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көрсету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мәселелері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жөніндегі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бірыңғай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байланыс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орталығының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телефондары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: 1414, 8 800 080 7777.</w:t>
            </w:r>
          </w:p>
          <w:p w14:paraId="1CE75C39" w14:textId="77777777" w:rsidR="00FC0F9B" w:rsidRPr="006E4F7E" w:rsidRDefault="00FC0F9B" w:rsidP="00FC0F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Жүктеу</w:t>
            </w:r>
            <w:proofErr w:type="spellEnd"/>
          </w:p>
        </w:tc>
      </w:tr>
    </w:tbl>
    <w:p w14:paraId="3FA0A714" w14:textId="77777777" w:rsidR="00FC0F9B" w:rsidRPr="006E4F7E" w:rsidRDefault="00FC0F9B" w:rsidP="00FC0F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kern w:val="0"/>
          <w:sz w:val="20"/>
          <w:szCs w:val="20"/>
          <w:lang w:eastAsia="ru-KZ"/>
          <w14:ligatures w14:val="none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C0F9B" w:rsidRPr="006E4F7E" w14:paraId="6B11867C" w14:textId="77777777" w:rsidTr="00FC0F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690D8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F7B7E" w14:textId="77777777" w:rsidR="00FC0F9B" w:rsidRPr="006E4F7E" w:rsidRDefault="00FC0F9B" w:rsidP="00FC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7" w:name="z58"/>
            <w:bookmarkEnd w:id="7"/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Республикасы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ғылым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министрінің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2020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жылғы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19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маусымдағы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№ 254 </w:t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бұйрығына</w:t>
            </w:r>
            <w:proofErr w:type="spellEnd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6E4F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қосымша</w:t>
            </w:r>
            <w:proofErr w:type="spellEnd"/>
          </w:p>
        </w:tc>
      </w:tr>
    </w:tbl>
    <w:p w14:paraId="1A612AAD" w14:textId="77777777" w:rsidR="00FC0F9B" w:rsidRPr="006E4F7E" w:rsidRDefault="00FC0F9B" w:rsidP="00FC0F9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күші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жойылған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кейбір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бұйрықтарының</w:t>
      </w:r>
      <w:proofErr w:type="spellEnd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тізбесі</w:t>
      </w:r>
      <w:proofErr w:type="spellEnd"/>
    </w:p>
    <w:p w14:paraId="1CAEEA6B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1.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стандарттарын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7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сәуірдегі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172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"https://adilet.zan.kz/kaz/docs/V1500010981" \l "z1"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бұйрығы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Әділет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министрлігінде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8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мамырда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10981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Әділет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ақпараттық-құқықтық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жүйесінде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8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мамырда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Егемен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газетінде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23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шілдеде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138 (28616)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жарияланған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).</w:t>
      </w:r>
    </w:p>
    <w:p w14:paraId="7D63CDDB" w14:textId="77777777" w:rsidR="00FC0F9B" w:rsidRPr="006E4F7E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2.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стандарттарын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7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сәуірдегі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172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бұйрығына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өзгеріс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21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қаңтардағы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58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"https://adilet.zan.kz/kaz/docs/V1600013255" \l "z1"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бұйрығы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Әділет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министрлігінде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13255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,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Әділет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ақпараттық-құқықтық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жүйесінде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10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наурызда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жарияланған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).</w:t>
      </w:r>
    </w:p>
    <w:p w14:paraId="78DD333B" w14:textId="77777777" w:rsidR="00FC0F9B" w:rsidRPr="00FC0F9B" w:rsidRDefault="00FC0F9B" w:rsidP="00FC0F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3. "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Мектепке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дейінгі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көрсететін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стандарттарын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7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сәуірдегі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172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бұйрығына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өзгеріс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ғылым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2017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11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қазандағы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518 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begin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instrText>HYPERLINK "https://adilet.zan.kz/kaz/docs/V1700015966" \l "z1"</w:instrText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separate"/>
      </w:r>
      <w:r w:rsidRPr="006E4F7E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бұйрығы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fldChar w:fldCharType="end"/>
      </w:r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Әділет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министрлігінде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2017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3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қарашада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№ 15966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тіркелген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ҚР НҚА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электрондық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түрдегі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эталондық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бақылау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банкінде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2017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15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қарашада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жарияланған</w:t>
      </w:r>
      <w:proofErr w:type="spellEnd"/>
      <w:r w:rsidRPr="006E4F7E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).</w:t>
      </w:r>
    </w:p>
    <w:p w14:paraId="00D4349B" w14:textId="77777777" w:rsidR="003D54FA" w:rsidRPr="00FC0F9B" w:rsidRDefault="003D54FA" w:rsidP="00FC0F9B">
      <w:pPr>
        <w:rPr>
          <w:rFonts w:ascii="Times New Roman" w:hAnsi="Times New Roman" w:cs="Times New Roman"/>
        </w:rPr>
      </w:pPr>
    </w:p>
    <w:sectPr w:rsidR="003D54FA" w:rsidRPr="00FC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57488"/>
    <w:multiLevelType w:val="multilevel"/>
    <w:tmpl w:val="A91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38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B6"/>
    <w:rsid w:val="000518B9"/>
    <w:rsid w:val="001E1D18"/>
    <w:rsid w:val="003D54FA"/>
    <w:rsid w:val="00435C72"/>
    <w:rsid w:val="005222B5"/>
    <w:rsid w:val="006E1923"/>
    <w:rsid w:val="006E4F7E"/>
    <w:rsid w:val="008669B1"/>
    <w:rsid w:val="00DC6BF8"/>
    <w:rsid w:val="00F26BB6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F467"/>
  <w15:chartTrackingRefBased/>
  <w15:docId w15:val="{1D221593-F231-4E7C-BE2F-C2B67791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Z1200000552" TargetMode="External"/><Relationship Id="rId18" Type="http://schemas.openxmlformats.org/officeDocument/2006/relationships/hyperlink" Target="https://adilet.zan.kz/kaz/docs/V2000020883" TargetMode="External"/><Relationship Id="rId26" Type="http://schemas.openxmlformats.org/officeDocument/2006/relationships/hyperlink" Target="https://adilet.zan.kz/kaz/docs/Z1100000380" TargetMode="External"/><Relationship Id="rId39" Type="http://schemas.openxmlformats.org/officeDocument/2006/relationships/hyperlink" Target="https://adilet.zan.kz/kaz/docs/Z1300000094" TargetMode="External"/><Relationship Id="rId21" Type="http://schemas.openxmlformats.org/officeDocument/2006/relationships/hyperlink" Target="https://adilet.zan.kz/kaz/docs/V2000020883" TargetMode="External"/><Relationship Id="rId34" Type="http://schemas.openxmlformats.org/officeDocument/2006/relationships/hyperlink" Target="https://adilet.zan.kz/kaz/docs/V200002088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dilet.zan.kz/kaz/docs/V2000020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1300000088" TargetMode="External"/><Relationship Id="rId20" Type="http://schemas.openxmlformats.org/officeDocument/2006/relationships/hyperlink" Target="https://adilet.zan.kz/kaz/docs/V2000020883" TargetMode="External"/><Relationship Id="rId29" Type="http://schemas.openxmlformats.org/officeDocument/2006/relationships/hyperlink" Target="https://adilet.zan.kz/kaz/docs/Z1900000293" TargetMode="External"/><Relationship Id="rId41" Type="http://schemas.openxmlformats.org/officeDocument/2006/relationships/hyperlink" Target="https://adilet.zan.kz/kaz/docs/Z13000000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0883" TargetMode="External"/><Relationship Id="rId11" Type="http://schemas.openxmlformats.org/officeDocument/2006/relationships/hyperlink" Target="https://adilet.zan.kz/kaz/docs/Z1900000293" TargetMode="External"/><Relationship Id="rId24" Type="http://schemas.openxmlformats.org/officeDocument/2006/relationships/hyperlink" Target="https://adilet.zan.kz/kaz/docs/Z1200000561" TargetMode="External"/><Relationship Id="rId32" Type="http://schemas.openxmlformats.org/officeDocument/2006/relationships/hyperlink" Target="https://adilet.zan.kz/kaz/docs/Z1300000088" TargetMode="External"/><Relationship Id="rId37" Type="http://schemas.openxmlformats.org/officeDocument/2006/relationships/hyperlink" Target="https://adilet.zan.kz/kaz/docs/Z1300000088" TargetMode="External"/><Relationship Id="rId40" Type="http://schemas.openxmlformats.org/officeDocument/2006/relationships/hyperlink" Target="https://adilet.zan.kz/kaz/docs/Z1300000088" TargetMode="External"/><Relationship Id="rId5" Type="http://schemas.openxmlformats.org/officeDocument/2006/relationships/hyperlink" Target="https://adilet.zan.kz/kaz/docs/Z1300000088" TargetMode="External"/><Relationship Id="rId15" Type="http://schemas.openxmlformats.org/officeDocument/2006/relationships/hyperlink" Target="https://adilet.zan.kz/kaz/docs/Z1100000380" TargetMode="External"/><Relationship Id="rId23" Type="http://schemas.openxmlformats.org/officeDocument/2006/relationships/hyperlink" Target="https://adilet.zan.kz/kaz/docs/Z1300000088" TargetMode="External"/><Relationship Id="rId28" Type="http://schemas.openxmlformats.org/officeDocument/2006/relationships/hyperlink" Target="https://adilet.zan.kz/kaz/docs/Z1100000380" TargetMode="External"/><Relationship Id="rId36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Z070000319_" TargetMode="External"/><Relationship Id="rId19" Type="http://schemas.openxmlformats.org/officeDocument/2006/relationships/hyperlink" Target="https://adilet.zan.kz/kaz/docs/Z1300000088" TargetMode="External"/><Relationship Id="rId31" Type="http://schemas.openxmlformats.org/officeDocument/2006/relationships/hyperlink" Target="https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K2000000360" TargetMode="External"/><Relationship Id="rId14" Type="http://schemas.openxmlformats.org/officeDocument/2006/relationships/hyperlink" Target="https://adilet.zan.kz/kaz/docs/Z2100000057" TargetMode="External"/><Relationship Id="rId22" Type="http://schemas.openxmlformats.org/officeDocument/2006/relationships/hyperlink" Target="https://adilet.zan.kz/kaz/docs/V2000020883" TargetMode="External"/><Relationship Id="rId27" Type="http://schemas.openxmlformats.org/officeDocument/2006/relationships/hyperlink" Target="https://adilet.zan.kz/kaz/docs/Z2100000057" TargetMode="External"/><Relationship Id="rId30" Type="http://schemas.openxmlformats.org/officeDocument/2006/relationships/hyperlink" Target="https://adilet.zan.kz/kaz/docs/K2000000360" TargetMode="External"/><Relationship Id="rId35" Type="http://schemas.openxmlformats.org/officeDocument/2006/relationships/hyperlink" Target="https://adilet.zan.kz/kaz/docs/K200000036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dilet.zan.kz/kaz/docs/V24000344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Z1200000561" TargetMode="External"/><Relationship Id="rId17" Type="http://schemas.openxmlformats.org/officeDocument/2006/relationships/hyperlink" Target="https://adilet.zan.kz/kaz/docs/V2000020883" TargetMode="External"/><Relationship Id="rId25" Type="http://schemas.openxmlformats.org/officeDocument/2006/relationships/hyperlink" Target="https://adilet.zan.kz/kaz/docs/Z1200000552" TargetMode="External"/><Relationship Id="rId33" Type="http://schemas.openxmlformats.org/officeDocument/2006/relationships/hyperlink" Target="https://adilet.zan.kz/kaz/docs/V2000020883" TargetMode="External"/><Relationship Id="rId38" Type="http://schemas.openxmlformats.org/officeDocument/2006/relationships/hyperlink" Target="https://adilet.zan.kz/kaz/docs/V2000020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8411</Words>
  <Characters>47944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6</cp:revision>
  <dcterms:created xsi:type="dcterms:W3CDTF">2025-04-24T10:42:00Z</dcterms:created>
  <dcterms:modified xsi:type="dcterms:W3CDTF">2025-05-16T04:19:00Z</dcterms:modified>
</cp:coreProperties>
</file>